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523E" w14:textId="184811D4" w:rsidR="000F6BB3" w:rsidRPr="002F4D3E" w:rsidRDefault="00DE0D35" w:rsidP="00595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0AF89" wp14:editId="4F41B0F8">
                <wp:simplePos x="0" y="0"/>
                <wp:positionH relativeFrom="column">
                  <wp:posOffset>8307770</wp:posOffset>
                </wp:positionH>
                <wp:positionV relativeFrom="paragraph">
                  <wp:posOffset>-329718</wp:posOffset>
                </wp:positionV>
                <wp:extent cx="1166648" cy="315311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8" cy="315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1D803" w14:textId="1A6B6EC3" w:rsidR="00DE0D35" w:rsidRPr="00DE0D35" w:rsidRDefault="00DE0D35" w:rsidP="00DE0D35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DE0D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แบบฟอร์มที่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0A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4.15pt;margin-top:-25.95pt;width:91.8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" fillcolor="white [3201]" stroked="f" strokeweight=".5pt">
                <v:textbox>
                  <w:txbxContent>
                    <w:p w14:paraId="4041D803" w14:textId="1A6B6EC3" w:rsidR="00DE0D35" w:rsidRPr="00DE0D35" w:rsidRDefault="00DE0D35" w:rsidP="00DE0D35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DE0D35">
                        <w:rPr>
                          <w:rFonts w:ascii="TH SarabunPSK" w:hAnsi="TH SarabunPSK" w:cs="TH SarabunPSK"/>
                          <w:cs/>
                        </w:rPr>
                        <w:t>แบบฟอร์มที่ 1</w:t>
                      </w:r>
                    </w:p>
                  </w:txbxContent>
                </v:textbox>
              </v:shape>
            </w:pict>
          </mc:Fallback>
        </mc:AlternateContent>
      </w:r>
      <w:r w:rsidR="000B6989" w:rsidRPr="002F4D3E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ตารางแสดงกระบวนงานที่เป็นภารกิจหลักตามบทบาทหน้าที่ความรับผิดชอบ</w:t>
      </w:r>
    </w:p>
    <w:p w14:paraId="6A7F07FC" w14:textId="1EF7A7FB" w:rsidR="000B6989" w:rsidRPr="002F4D3E" w:rsidRDefault="000B6989" w:rsidP="000B698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4D3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ของหน่วยงาน </w:t>
      </w:r>
      <w:r w:rsidR="00161689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สำนักพัฒนาระบบและรับรองมาตรฐานสินค้าปศุสัตว์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746"/>
        <w:gridCol w:w="1747"/>
        <w:gridCol w:w="1747"/>
        <w:gridCol w:w="3685"/>
        <w:gridCol w:w="3686"/>
        <w:gridCol w:w="2232"/>
      </w:tblGrid>
      <w:tr w:rsidR="00A747F3" w:rsidRPr="002F4D3E" w14:paraId="797CD0B1" w14:textId="77777777" w:rsidTr="00A747F3">
        <w:trPr>
          <w:trHeight w:val="822"/>
          <w:jc w:val="center"/>
        </w:trPr>
        <w:tc>
          <w:tcPr>
            <w:tcW w:w="1746" w:type="dxa"/>
          </w:tcPr>
          <w:p w14:paraId="26624B4E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ชื่อกระบวนงาน</w:t>
            </w:r>
          </w:p>
          <w:p w14:paraId="23EFB35F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7" w:type="dxa"/>
          </w:tcPr>
          <w:p w14:paraId="3DC11AA7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ผู้รับบริการ</w:t>
            </w:r>
          </w:p>
        </w:tc>
        <w:tc>
          <w:tcPr>
            <w:tcW w:w="1747" w:type="dxa"/>
          </w:tcPr>
          <w:p w14:paraId="34285C06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ผู้มีส่วนได้ส่วนเสีย</w:t>
            </w:r>
          </w:p>
        </w:tc>
        <w:tc>
          <w:tcPr>
            <w:tcW w:w="3685" w:type="dxa"/>
          </w:tcPr>
          <w:p w14:paraId="65551F96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</w:p>
          <w:p w14:paraId="0B5F267A" w14:textId="428161D2" w:rsidR="00A747F3" w:rsidRPr="002F4D3E" w:rsidRDefault="00A747F3" w:rsidP="00A747F3">
            <w:pPr>
              <w:tabs>
                <w:tab w:val="left" w:pos="140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/</w:t>
            </w: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ผู้มีส่วนได้ส่วนเสีย</w:t>
            </w:r>
          </w:p>
        </w:tc>
        <w:tc>
          <w:tcPr>
            <w:tcW w:w="3686" w:type="dxa"/>
          </w:tcPr>
          <w:p w14:paraId="6ADE0DA1" w14:textId="77777777" w:rsidR="00A747F3" w:rsidRPr="002F4D3E" w:rsidRDefault="00A747F3" w:rsidP="000B69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</w:p>
          <w:p w14:paraId="5C53D70F" w14:textId="29787770" w:rsidR="00A747F3" w:rsidRPr="002F4D3E" w:rsidRDefault="00A747F3" w:rsidP="00A74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/</w:t>
            </w: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ผู้มีส่วนได้ส่วนเสีย</w:t>
            </w:r>
          </w:p>
        </w:tc>
        <w:tc>
          <w:tcPr>
            <w:tcW w:w="2232" w:type="dxa"/>
          </w:tcPr>
          <w:p w14:paraId="01210314" w14:textId="77777777" w:rsidR="00A747F3" w:rsidRPr="002F4D3E" w:rsidRDefault="00A747F3" w:rsidP="002F4D3E">
            <w:pPr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ข้อกำหนดที่สำคัญ</w:t>
            </w:r>
          </w:p>
          <w:p w14:paraId="176E31E5" w14:textId="6A7FCDC9" w:rsidR="00A747F3" w:rsidRPr="002F4D3E" w:rsidRDefault="00A747F3" w:rsidP="002F4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(</w:t>
            </w:r>
            <w:r w:rsidRPr="002F4D3E">
              <w:rPr>
                <w:rFonts w:ascii="TH SarabunPSK" w:hAnsi="TH SarabunPSK" w:cs="TH SarabunPSK"/>
                <w:sz w:val="32"/>
                <w:szCs w:val="32"/>
                <w:lang w:eastAsia="th-TH"/>
              </w:rPr>
              <w:t>Key Requirement</w:t>
            </w:r>
            <w:r w:rsidRPr="002F4D3E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A747F3" w:rsidRPr="002F4D3E" w14:paraId="69BDF354" w14:textId="77777777" w:rsidTr="002A71EE">
        <w:trPr>
          <w:jc w:val="center"/>
        </w:trPr>
        <w:tc>
          <w:tcPr>
            <w:tcW w:w="1746" w:type="dxa"/>
          </w:tcPr>
          <w:p w14:paraId="7A8D1A2F" w14:textId="1A4454CB" w:rsidR="00B4265F" w:rsidRPr="00B4265F" w:rsidRDefault="00B4265F" w:rsidP="00B426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265F">
              <w:rPr>
                <w:rFonts w:ascii="TH SarabunPSK" w:hAnsi="TH SarabunPSK" w:cs="TH SarabunPSK"/>
                <w:sz w:val="32"/>
                <w:szCs w:val="32"/>
                <w:cs/>
              </w:rPr>
              <w:t>ระบบออกใบรับรอง</w:t>
            </w:r>
            <w:r w:rsidR="00B256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การปฏิบัติทางการเกษตรที่ดีด้านปศุสัตว์ </w:t>
            </w:r>
            <w:r w:rsidR="00B25697">
              <w:rPr>
                <w:rFonts w:ascii="TH SarabunPSK" w:hAnsi="TH SarabunPSK" w:cs="TH SarabunPSK"/>
                <w:sz w:val="32"/>
                <w:szCs w:val="32"/>
              </w:rPr>
              <w:t xml:space="preserve">(GAP) </w:t>
            </w:r>
            <w:r w:rsidRPr="00B4265F">
              <w:rPr>
                <w:rFonts w:ascii="TH SarabunPSK" w:hAnsi="TH SarabunPSK" w:cs="TH SarabunPSK"/>
                <w:sz w:val="32"/>
                <w:szCs w:val="32"/>
                <w:cs/>
              </w:rPr>
              <w:t>แบบดิจิทัลบนระบบการให้บริการภาครัฐ</w:t>
            </w:r>
          </w:p>
          <w:p w14:paraId="0123FBD8" w14:textId="123274E3" w:rsidR="00A747F3" w:rsidRPr="00B4265F" w:rsidRDefault="00B4265F" w:rsidP="00B426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265F">
              <w:rPr>
                <w:rFonts w:ascii="TH SarabunPSK" w:hAnsi="TH SarabunPSK" w:cs="TH SarabunPSK"/>
                <w:sz w:val="32"/>
                <w:szCs w:val="32"/>
                <w:cs/>
              </w:rPr>
              <w:t>แบบเบ็ดเสร็จทางอิเล็กทรอนิกส์ (</w:t>
            </w:r>
            <w:r w:rsidRPr="00B4265F">
              <w:rPr>
                <w:rFonts w:ascii="TH SarabunPSK" w:hAnsi="TH SarabunPSK" w:cs="TH SarabunPSK"/>
                <w:sz w:val="32"/>
                <w:szCs w:val="32"/>
              </w:rPr>
              <w:t>Biz Portal)</w:t>
            </w:r>
          </w:p>
        </w:tc>
        <w:tc>
          <w:tcPr>
            <w:tcW w:w="1747" w:type="dxa"/>
          </w:tcPr>
          <w:p w14:paraId="5C814D3B" w14:textId="3B5A386C" w:rsidR="00A747F3" w:rsidRPr="002F4D3E" w:rsidRDefault="00161689" w:rsidP="000B69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ผู้ประกอบการฟาร์มเลี้ยงสัตว์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สถานประกอบการในขอบข่ายการรับรอง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GAP</w:t>
            </w:r>
          </w:p>
        </w:tc>
        <w:tc>
          <w:tcPr>
            <w:tcW w:w="1747" w:type="dxa"/>
          </w:tcPr>
          <w:p w14:paraId="677CC060" w14:textId="26F72206" w:rsidR="00A747F3" w:rsidRPr="002F4D3E" w:rsidRDefault="00161689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ผู้ประกอบการ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เจ้าหน้าที่กรมปศุสัตว์ที่ปฏิบัติหน้าที่เป็นผู้ตรวจประเมินและคณะกรรมการรับรอง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GAP</w:t>
            </w:r>
          </w:p>
        </w:tc>
        <w:tc>
          <w:tcPr>
            <w:tcW w:w="3685" w:type="dxa"/>
          </w:tcPr>
          <w:p w14:paraId="49591040" w14:textId="4A3581EE" w:rsidR="00A747F3" w:rsidRDefault="00B4265F" w:rsidP="000B69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ผู้รับบริการการรับรอง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GAP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ต้องการยื่นคำขอได้สะดวกรวดเร็ว ลดค่าใช้จ่ายในการจัดทำเอกสาร และการเดินทางหรือการส่งเอกสารทางไปรษณีย์</w:t>
            </w:r>
          </w:p>
          <w:p w14:paraId="70814E2D" w14:textId="77777777" w:rsidR="00B4265F" w:rsidRDefault="00B4265F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เจ้าหน้าที่ต้องการลดภาระด้านการกรอกข้อมูลรายงานในระบบฐานข้อมูล</w:t>
            </w:r>
          </w:p>
          <w:p w14:paraId="096AE1CB" w14:textId="77777777" w:rsidR="00B4265F" w:rsidRDefault="00B4265F" w:rsidP="000B69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กรมปศุสัตว์ต้องการระบบฐานข้อมูลที่มีความถูกต้องแม่นยำและเป็นปัจจุบัน</w:t>
            </w:r>
          </w:p>
          <w:p w14:paraId="1D81BDCC" w14:textId="181F7226" w:rsidR="00B4265F" w:rsidRPr="002F4D3E" w:rsidRDefault="00B4265F" w:rsidP="000B698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5D5198B9" w14:textId="310C02A9" w:rsidR="00A747F3" w:rsidRPr="002F4D3E" w:rsidRDefault="00B4265F" w:rsidP="000B69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9216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การลดระยะเวลาของกระบวนการที่เกิดจากการส่งเอกสารและการเดินทาง ประหยัดทรัพยากรจากการลดการใช้กระดาษ และลดภาระงานของเจ้าหน้าที่ที่เกี่ยวข้อง</w:t>
            </w:r>
          </w:p>
        </w:tc>
        <w:tc>
          <w:tcPr>
            <w:tcW w:w="2232" w:type="dxa"/>
          </w:tcPr>
          <w:p w14:paraId="1E5CD0AB" w14:textId="73C2E07A" w:rsidR="00A747F3" w:rsidRPr="002F4D3E" w:rsidRDefault="00B25697" w:rsidP="000B698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ต้องสามารถรับคำขอและออกใบรับรองให้ผู้รับบริการได้แบบดิจิทัลเต็มรูปแบบ</w:t>
            </w:r>
          </w:p>
        </w:tc>
      </w:tr>
    </w:tbl>
    <w:p w14:paraId="18480503" w14:textId="77777777" w:rsidR="003339DF" w:rsidRPr="002F4D3E" w:rsidRDefault="003339DF">
      <w:pPr>
        <w:rPr>
          <w:rFonts w:ascii="TH SarabunPSK" w:hAnsi="TH SarabunPSK" w:cs="TH SarabunPSK" w:hint="cs"/>
          <w:szCs w:val="22"/>
          <w:cs/>
        </w:rPr>
      </w:pPr>
    </w:p>
    <w:p w14:paraId="1DF50F78" w14:textId="77777777" w:rsidR="006378B0" w:rsidRPr="002F4D3E" w:rsidRDefault="006378B0" w:rsidP="004175B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F4D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14:paraId="5D5F3E17" w14:textId="77777777" w:rsidR="006378B0" w:rsidRPr="002F4D3E" w:rsidRDefault="006378B0" w:rsidP="00D1680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2F4D3E">
        <w:rPr>
          <w:rFonts w:ascii="TH SarabunPSK" w:hAnsi="TH SarabunPSK" w:cs="TH SarabunPSK" w:hint="cs"/>
          <w:b/>
          <w:bCs/>
          <w:sz w:val="28"/>
          <w:cs/>
        </w:rPr>
        <w:t>ผู้รับบริการ</w:t>
      </w:r>
      <w:r w:rsidRPr="002F4D3E">
        <w:rPr>
          <w:rFonts w:ascii="TH SarabunPSK" w:hAnsi="TH SarabunPSK" w:cs="TH SarabunPSK" w:hint="cs"/>
          <w:sz w:val="28"/>
          <w:cs/>
        </w:rPr>
        <w:t xml:space="preserve"> หมายถึง </w:t>
      </w:r>
      <w:r w:rsidRPr="002F4D3E">
        <w:rPr>
          <w:rFonts w:ascii="TH SarabunPSK" w:hAnsi="TH SarabunPSK" w:cs="TH SarabunPSK"/>
          <w:sz w:val="28"/>
          <w:cs/>
        </w:rPr>
        <w:t>ประชาชนผู้มารับบริการโดยตรง หรือเจ้าหน้าที่ของรัฐ หรือหน่วยงานทั้งภาครัฐและเอกชนที่มารับบริการจากหน่วยงาน</w:t>
      </w:r>
    </w:p>
    <w:p w14:paraId="29DDEDD8" w14:textId="45D4B639" w:rsidR="006378B0" w:rsidRPr="002F4D3E" w:rsidRDefault="006378B0" w:rsidP="00D1680F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b/>
          <w:bCs/>
          <w:sz w:val="28"/>
          <w:cs/>
        </w:rPr>
        <w:t xml:space="preserve">ผู้มีส่วนได้ส่วนเสีย </w:t>
      </w:r>
      <w:r w:rsidRPr="002F4D3E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C90A24" w:rsidRPr="002F4D3E">
        <w:rPr>
          <w:rFonts w:ascii="TH SarabunPSK" w:hAnsi="TH SarabunPSK" w:cs="TH SarabunPSK" w:hint="cs"/>
          <w:sz w:val="28"/>
          <w:cs/>
        </w:rPr>
        <w:t>ผู้ที่ได้รับผลกระทบ ทั้งทางบวกและลบ ทั้งทางตรงและทางอ้อมจากการดำเนินงานของหน่วยงาน เช่น ประชาชน ชุมชนในท้องถิ่น บุคลากรใน</w:t>
      </w:r>
      <w:r w:rsidR="00ED2EA1" w:rsidRPr="002F4D3E">
        <w:rPr>
          <w:rFonts w:ascii="TH SarabunPSK" w:hAnsi="TH SarabunPSK" w:cs="TH SarabunPSK" w:hint="cs"/>
          <w:sz w:val="28"/>
          <w:cs/>
        </w:rPr>
        <w:t>หน่วยงาน</w:t>
      </w:r>
      <w:r w:rsidR="00C90A24" w:rsidRPr="002F4D3E">
        <w:rPr>
          <w:rFonts w:ascii="TH SarabunPSK" w:hAnsi="TH SarabunPSK" w:cs="TH SarabunPSK" w:hint="cs"/>
          <w:sz w:val="28"/>
          <w:cs/>
        </w:rPr>
        <w:t xml:space="preserve"> ผู้ส่งมอบงาน เป็นต้น</w:t>
      </w:r>
    </w:p>
    <w:p w14:paraId="60B0547E" w14:textId="2989B062" w:rsidR="006F3087" w:rsidRPr="002F4D3E" w:rsidRDefault="006F3087" w:rsidP="006F3087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/>
          <w:b/>
          <w:bCs/>
          <w:sz w:val="28"/>
          <w:cs/>
        </w:rPr>
        <w:t>ความต้องการ</w:t>
      </w:r>
      <w:r w:rsidRPr="002F4D3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F4D3E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6F413D" w:rsidRPr="002F4D3E">
        <w:rPr>
          <w:rFonts w:ascii="TH SarabunPSK" w:hAnsi="TH SarabunPSK" w:cs="TH SarabunPSK"/>
          <w:sz w:val="28"/>
          <w:cs/>
        </w:rPr>
        <w:t>ความปรารถนา</w:t>
      </w:r>
      <w:r w:rsidR="00D8629A" w:rsidRPr="002F4D3E">
        <w:rPr>
          <w:rFonts w:ascii="TH SarabunPSK" w:hAnsi="TH SarabunPSK" w:cs="TH SarabunPSK" w:hint="cs"/>
          <w:sz w:val="28"/>
          <w:cs/>
        </w:rPr>
        <w:t>ที่</w:t>
      </w:r>
      <w:r w:rsidR="006F413D" w:rsidRPr="002F4D3E">
        <w:rPr>
          <w:rFonts w:ascii="TH SarabunPSK" w:hAnsi="TH SarabunPSK" w:cs="TH SarabunPSK"/>
          <w:sz w:val="28"/>
          <w:cs/>
        </w:rPr>
        <w:t>อยาก</w:t>
      </w:r>
      <w:r w:rsidR="00A541BE" w:rsidRPr="002F4D3E">
        <w:rPr>
          <w:rFonts w:ascii="TH SarabunPSK" w:hAnsi="TH SarabunPSK" w:cs="TH SarabunPSK" w:hint="cs"/>
          <w:sz w:val="28"/>
          <w:cs/>
        </w:rPr>
        <w:t>ได้รับบริการตรง</w:t>
      </w:r>
      <w:r w:rsidR="006F413D" w:rsidRPr="002F4D3E">
        <w:rPr>
          <w:rFonts w:ascii="TH SarabunPSK" w:hAnsi="TH SarabunPSK" w:cs="TH SarabunPSK" w:hint="cs"/>
          <w:sz w:val="28"/>
          <w:cs/>
        </w:rPr>
        <w:t>ตาม</w:t>
      </w:r>
      <w:r w:rsidR="004F4547" w:rsidRPr="002F4D3E">
        <w:rPr>
          <w:rFonts w:ascii="TH SarabunPSK" w:hAnsi="TH SarabunPSK" w:cs="TH SarabunPSK"/>
          <w:sz w:val="28"/>
          <w:cs/>
        </w:rPr>
        <w:t>เป้าหมายที่กำหนดไว้</w:t>
      </w:r>
    </w:p>
    <w:p w14:paraId="67A64FCB" w14:textId="0A5551EC" w:rsidR="006F3087" w:rsidRPr="002F4D3E" w:rsidRDefault="006F3087" w:rsidP="006F3087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/>
          <w:b/>
          <w:bCs/>
          <w:sz w:val="28"/>
          <w:cs/>
        </w:rPr>
        <w:t>ความคาดหวัง</w:t>
      </w:r>
      <w:r w:rsidRPr="002F4D3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F4D3E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4159AC" w:rsidRPr="002F4D3E">
        <w:rPr>
          <w:rFonts w:ascii="TH SarabunPSK" w:hAnsi="TH SarabunPSK" w:cs="TH SarabunPSK" w:hint="cs"/>
          <w:sz w:val="28"/>
          <w:cs/>
        </w:rPr>
        <w:t>สิ่งที่</w:t>
      </w:r>
      <w:r w:rsidR="00A541BE" w:rsidRPr="002F4D3E">
        <w:rPr>
          <w:rFonts w:ascii="TH SarabunPSK" w:hAnsi="TH SarabunPSK" w:cs="TH SarabunPSK"/>
          <w:sz w:val="28"/>
          <w:cs/>
        </w:rPr>
        <w:t>ผู้รับบริการ</w:t>
      </w:r>
      <w:r w:rsidR="00A541BE" w:rsidRPr="002F4D3E">
        <w:rPr>
          <w:rFonts w:ascii="TH SarabunPSK" w:hAnsi="TH SarabunPSK" w:cs="TH SarabunPSK" w:hint="cs"/>
          <w:sz w:val="28"/>
          <w:cs/>
        </w:rPr>
        <w:t>คาดคิดว่าจะได้จากการรับบริการตรงตามความต้องการในเบื้องต้น</w:t>
      </w:r>
      <w:r w:rsidR="00D8629A" w:rsidRPr="002F4D3E">
        <w:rPr>
          <w:rFonts w:ascii="TH SarabunPSK" w:hAnsi="TH SarabunPSK" w:cs="TH SarabunPSK" w:hint="cs"/>
          <w:sz w:val="28"/>
          <w:cs/>
        </w:rPr>
        <w:t xml:space="preserve"> ถูกต้อง ครบถ้วน</w:t>
      </w:r>
      <w:r w:rsidR="00A541BE" w:rsidRPr="002F4D3E">
        <w:rPr>
          <w:rFonts w:ascii="TH SarabunPSK" w:hAnsi="TH SarabunPSK" w:cs="TH SarabunPSK" w:hint="cs"/>
          <w:sz w:val="28"/>
          <w:cs/>
        </w:rPr>
        <w:t xml:space="preserve"> หรือ ได้รับบริการ</w:t>
      </w:r>
      <w:r w:rsidR="00595B84" w:rsidRPr="002F4D3E">
        <w:rPr>
          <w:rFonts w:ascii="TH SarabunPSK" w:hAnsi="TH SarabunPSK" w:cs="TH SarabunPSK" w:hint="cs"/>
          <w:sz w:val="28"/>
          <w:cs/>
        </w:rPr>
        <w:t>นอกเหนือจาก</w:t>
      </w:r>
      <w:r w:rsidR="00A541BE" w:rsidRPr="002F4D3E">
        <w:rPr>
          <w:rFonts w:ascii="TH SarabunPSK" w:hAnsi="TH SarabunPSK" w:cs="TH SarabunPSK" w:hint="cs"/>
          <w:sz w:val="28"/>
          <w:cs/>
        </w:rPr>
        <w:t>มาตรฐาน</w:t>
      </w:r>
      <w:r w:rsidR="00595B84" w:rsidRPr="002F4D3E">
        <w:rPr>
          <w:rFonts w:ascii="TH SarabunPSK" w:hAnsi="TH SarabunPSK" w:cs="TH SarabunPSK" w:hint="cs"/>
          <w:sz w:val="28"/>
          <w:cs/>
        </w:rPr>
        <w:t>ขั้นตอน</w:t>
      </w:r>
      <w:r w:rsidR="00A541BE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595B84" w:rsidRPr="002F4D3E">
        <w:rPr>
          <w:rFonts w:ascii="TH SarabunPSK" w:hAnsi="TH SarabunPSK" w:cs="TH SarabunPSK" w:hint="cs"/>
          <w:sz w:val="28"/>
          <w:cs/>
        </w:rPr>
        <w:t>/</w:t>
      </w:r>
      <w:r w:rsidR="00A541BE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595B84" w:rsidRPr="002F4D3E">
        <w:rPr>
          <w:rFonts w:ascii="TH SarabunPSK" w:hAnsi="TH SarabunPSK" w:cs="TH SarabunPSK" w:hint="cs"/>
          <w:sz w:val="28"/>
          <w:cs/>
        </w:rPr>
        <w:t>ระยะเวลา</w:t>
      </w:r>
      <w:r w:rsidR="00A541BE" w:rsidRPr="002F4D3E">
        <w:rPr>
          <w:rFonts w:ascii="TH SarabunPSK" w:hAnsi="TH SarabunPSK" w:cs="TH SarabunPSK" w:hint="cs"/>
          <w:sz w:val="28"/>
          <w:cs/>
        </w:rPr>
        <w:t xml:space="preserve"> ตามที่กำหนด</w:t>
      </w:r>
    </w:p>
    <w:p w14:paraId="128874B6" w14:textId="77777777" w:rsidR="004175B6" w:rsidRPr="002F4D3E" w:rsidRDefault="006378B0" w:rsidP="00D1680F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/>
          <w:b/>
          <w:bCs/>
          <w:sz w:val="28"/>
          <w:cs/>
        </w:rPr>
        <w:t>ข้อกำหนดที่สำคัญ</w:t>
      </w:r>
      <w:r w:rsidRPr="002F4D3E">
        <w:rPr>
          <w:rFonts w:ascii="TH SarabunPSK" w:hAnsi="TH SarabunPSK" w:cs="TH SarabunPSK"/>
          <w:sz w:val="28"/>
          <w:cs/>
        </w:rPr>
        <w:t xml:space="preserve"> หมายถึง </w:t>
      </w:r>
      <w:r w:rsidR="00D1680F" w:rsidRPr="002F4D3E">
        <w:rPr>
          <w:rFonts w:ascii="TH SarabunPSK" w:hAnsi="TH SarabunPSK" w:cs="TH SarabunPSK"/>
          <w:sz w:val="28"/>
          <w:cs/>
        </w:rPr>
        <w:t>สิ่งที่</w:t>
      </w:r>
      <w:r w:rsidR="00D1680F" w:rsidRPr="002F4D3E">
        <w:rPr>
          <w:rFonts w:ascii="TH SarabunPSK" w:hAnsi="TH SarabunPSK" w:cs="TH SarabunPSK" w:hint="cs"/>
          <w:sz w:val="28"/>
          <w:cs/>
        </w:rPr>
        <w:t>หน่วยงาน</w:t>
      </w:r>
      <w:r w:rsidR="00D1680F" w:rsidRPr="002F4D3E">
        <w:rPr>
          <w:rFonts w:ascii="TH SarabunPSK" w:hAnsi="TH SarabunPSK" w:cs="TH SarabunPSK"/>
          <w:sz w:val="28"/>
          <w:cs/>
        </w:rPr>
        <w:t>กำหนดขึ้นเพื่อให้สอดคล้องกับความต้องการผู้รับบริการ</w:t>
      </w:r>
      <w:r w:rsidR="00D1680F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D1680F" w:rsidRPr="002F4D3E">
        <w:rPr>
          <w:rFonts w:ascii="TH SarabunPSK" w:hAnsi="TH SarabunPSK" w:cs="TH SarabunPSK"/>
          <w:sz w:val="28"/>
          <w:cs/>
        </w:rPr>
        <w:t>ผู้มีส่วนได้ส่วนเสีย</w:t>
      </w:r>
      <w:r w:rsidR="00D1680F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D1680F" w:rsidRPr="002F4D3E">
        <w:rPr>
          <w:rFonts w:ascii="TH SarabunPSK" w:hAnsi="TH SarabunPSK" w:cs="TH SarabunPSK"/>
          <w:sz w:val="28"/>
          <w:cs/>
        </w:rPr>
        <w:t>ข้อกำหนดด้านกฎหมาย</w:t>
      </w:r>
      <w:r w:rsidR="00D1680F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D1680F" w:rsidRPr="002F4D3E">
        <w:rPr>
          <w:rFonts w:ascii="TH SarabunPSK" w:hAnsi="TH SarabunPSK" w:cs="TH SarabunPSK"/>
          <w:sz w:val="28"/>
          <w:cs/>
        </w:rPr>
        <w:t>ประสิทธิภาพของกระบวนการ</w:t>
      </w:r>
      <w:r w:rsidR="00D1680F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D1680F" w:rsidRPr="002F4D3E">
        <w:rPr>
          <w:rFonts w:ascii="TH SarabunPSK" w:hAnsi="TH SarabunPSK" w:cs="TH SarabunPSK"/>
          <w:sz w:val="28"/>
          <w:cs/>
        </w:rPr>
        <w:t xml:space="preserve">ความคุ้มค่า และการลดต้นทุน </w:t>
      </w:r>
    </w:p>
    <w:p w14:paraId="128FE39D" w14:textId="412C21F3" w:rsidR="00D1680F" w:rsidRPr="002F4D3E" w:rsidRDefault="004175B6" w:rsidP="00D1680F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sz w:val="28"/>
          <w:cs/>
        </w:rPr>
        <w:t xml:space="preserve">  </w:t>
      </w:r>
      <w:r w:rsidR="00D1680F" w:rsidRPr="002F4D3E">
        <w:rPr>
          <w:rFonts w:ascii="TH SarabunPSK" w:hAnsi="TH SarabunPSK" w:cs="TH SarabunPSK"/>
          <w:sz w:val="28"/>
          <w:u w:val="single"/>
          <w:cs/>
        </w:rPr>
        <w:t>ตัวอย่างข้อกำหนดที่สำคัญ</w:t>
      </w:r>
    </w:p>
    <w:p w14:paraId="7FDA3ACA" w14:textId="20926E8A" w:rsidR="00D1680F" w:rsidRPr="002F4D3E" w:rsidRDefault="00D1680F" w:rsidP="00D1680F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sz w:val="28"/>
          <w:cs/>
        </w:rPr>
        <w:t xml:space="preserve">   </w:t>
      </w:r>
      <w:r w:rsidRPr="002F4D3E">
        <w:rPr>
          <w:rFonts w:ascii="TH SarabunPSK" w:hAnsi="TH SarabunPSK" w:cs="TH SarabunPSK"/>
          <w:sz w:val="28"/>
          <w:cs/>
        </w:rPr>
        <w:t xml:space="preserve"> 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ความต้องการของผู้รับบริการและผู้มีส่วนได้ส่วนเสีย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เช่น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ความรวดเร็ว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ความถูกต้อง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เป็นต้น</w:t>
      </w:r>
    </w:p>
    <w:p w14:paraId="608A69E6" w14:textId="3C1A4610" w:rsidR="00D1680F" w:rsidRPr="002F4D3E" w:rsidRDefault="00D1680F" w:rsidP="00D1680F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sz w:val="28"/>
          <w:cs/>
        </w:rPr>
        <w:lastRenderedPageBreak/>
        <w:t xml:space="preserve">   </w:t>
      </w:r>
      <w:r w:rsidRPr="002F4D3E">
        <w:rPr>
          <w:rFonts w:ascii="TH SarabunPSK" w:hAnsi="TH SarabunPSK" w:cs="TH SarabunPSK"/>
          <w:sz w:val="28"/>
          <w:cs/>
        </w:rPr>
        <w:t xml:space="preserve"> 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ข้อกำหนดด้านกฎหมาย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เป็นการกำหนดขั้นตอนระยะเวลาที่ได้ระบุไว้ในกฎหมาย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เช่นมาตรฐาน การตรวจสอบสินค้า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การออกใบรับรองต่างๆ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เป็นต้น</w:t>
      </w:r>
    </w:p>
    <w:p w14:paraId="3AFB3EBA" w14:textId="77777777" w:rsidR="00D1680F" w:rsidRPr="002F4D3E" w:rsidRDefault="00D1680F" w:rsidP="00D1680F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sz w:val="28"/>
          <w:cs/>
        </w:rPr>
        <w:t xml:space="preserve">   </w:t>
      </w:r>
      <w:r w:rsidRPr="002F4D3E">
        <w:rPr>
          <w:rFonts w:ascii="TH SarabunPSK" w:hAnsi="TH SarabunPSK" w:cs="TH SarabunPSK"/>
          <w:sz w:val="28"/>
          <w:cs/>
        </w:rPr>
        <w:t xml:space="preserve"> 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ประสิทธิภาพของกระบวนการ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เช่น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ประหยัดทรัพยากร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ทันเวลา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เป็นต้น</w:t>
      </w:r>
    </w:p>
    <w:p w14:paraId="41FA4A1D" w14:textId="56FE9ED1" w:rsidR="006378B0" w:rsidRPr="002F4D3E" w:rsidRDefault="00D1680F" w:rsidP="00D1680F">
      <w:pPr>
        <w:spacing w:after="0" w:line="240" w:lineRule="auto"/>
        <w:rPr>
          <w:rFonts w:ascii="TH SarabunPSK" w:hAnsi="TH SarabunPSK" w:cs="TH SarabunPSK"/>
          <w:sz w:val="28"/>
        </w:rPr>
      </w:pPr>
      <w:r w:rsidRPr="002F4D3E">
        <w:rPr>
          <w:rFonts w:ascii="TH SarabunPSK" w:hAnsi="TH SarabunPSK" w:cs="TH SarabunPSK" w:hint="cs"/>
          <w:sz w:val="28"/>
          <w:cs/>
        </w:rPr>
        <w:t xml:space="preserve">   </w:t>
      </w:r>
      <w:r w:rsidRPr="002F4D3E">
        <w:rPr>
          <w:rFonts w:ascii="TH SarabunPSK" w:hAnsi="TH SarabunPSK" w:cs="TH SarabunPSK"/>
          <w:sz w:val="28"/>
          <w:cs/>
        </w:rPr>
        <w:t xml:space="preserve"> •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ความคุ้มค่าและการลดต้นทุน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เช่น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ผลิตภาพ</w:t>
      </w:r>
      <w:r w:rsidR="00A6022B"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(</w:t>
      </w:r>
      <w:r w:rsidRPr="002F4D3E">
        <w:rPr>
          <w:rFonts w:ascii="TH SarabunPSK" w:hAnsi="TH SarabunPSK" w:cs="TH SarabunPSK"/>
          <w:sz w:val="28"/>
        </w:rPr>
        <w:t>Productivity)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Pr="002F4D3E">
        <w:rPr>
          <w:rFonts w:ascii="TH SarabunPSK" w:hAnsi="TH SarabunPSK" w:cs="TH SarabunPSK"/>
          <w:sz w:val="28"/>
          <w:cs/>
        </w:rPr>
        <w:t>ความคุ้มค่า</w:t>
      </w:r>
      <w:r w:rsidRPr="002F4D3E">
        <w:rPr>
          <w:rFonts w:ascii="TH SarabunPSK" w:hAnsi="TH SarabunPSK" w:cs="TH SarabunPSK" w:hint="cs"/>
          <w:sz w:val="28"/>
          <w:cs/>
        </w:rPr>
        <w:t xml:space="preserve"> </w:t>
      </w:r>
      <w:r w:rsidR="006E5112" w:rsidRPr="002F4D3E">
        <w:rPr>
          <w:rFonts w:ascii="TH SarabunPSK" w:hAnsi="TH SarabunPSK" w:cs="TH SarabunPSK" w:hint="cs"/>
          <w:sz w:val="28"/>
          <w:cs/>
        </w:rPr>
        <w:t xml:space="preserve">การลดต้นทุน </w:t>
      </w:r>
      <w:r w:rsidRPr="002F4D3E">
        <w:rPr>
          <w:rFonts w:ascii="TH SarabunPSK" w:hAnsi="TH SarabunPSK" w:cs="TH SarabunPSK"/>
          <w:sz w:val="28"/>
          <w:cs/>
        </w:rPr>
        <w:t>เป็นต้น</w:t>
      </w:r>
    </w:p>
    <w:sectPr w:rsidR="006378B0" w:rsidRPr="002F4D3E" w:rsidSect="00D8629A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21C9" w14:textId="77777777" w:rsidR="00DB0F00" w:rsidRDefault="00DB0F00" w:rsidP="003F5419">
      <w:pPr>
        <w:spacing w:after="0" w:line="240" w:lineRule="auto"/>
      </w:pPr>
      <w:r>
        <w:separator/>
      </w:r>
    </w:p>
  </w:endnote>
  <w:endnote w:type="continuationSeparator" w:id="0">
    <w:p w14:paraId="45576D5E" w14:textId="77777777" w:rsidR="00DB0F00" w:rsidRDefault="00DB0F00" w:rsidP="003F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053A" w14:textId="77777777" w:rsidR="00DB0F00" w:rsidRDefault="00DB0F00" w:rsidP="003F5419">
      <w:pPr>
        <w:spacing w:after="0" w:line="240" w:lineRule="auto"/>
      </w:pPr>
      <w:r>
        <w:separator/>
      </w:r>
    </w:p>
  </w:footnote>
  <w:footnote w:type="continuationSeparator" w:id="0">
    <w:p w14:paraId="2F7D29A3" w14:textId="77777777" w:rsidR="00DB0F00" w:rsidRDefault="00DB0F00" w:rsidP="003F5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DF"/>
    <w:rsid w:val="00095F77"/>
    <w:rsid w:val="000B6989"/>
    <w:rsid w:val="000F6BB3"/>
    <w:rsid w:val="00161689"/>
    <w:rsid w:val="00190C9B"/>
    <w:rsid w:val="00220A6F"/>
    <w:rsid w:val="002F4D3E"/>
    <w:rsid w:val="003339DF"/>
    <w:rsid w:val="003F5419"/>
    <w:rsid w:val="004159AC"/>
    <w:rsid w:val="004175B6"/>
    <w:rsid w:val="00422662"/>
    <w:rsid w:val="004F4547"/>
    <w:rsid w:val="00595B84"/>
    <w:rsid w:val="006378B0"/>
    <w:rsid w:val="006E5112"/>
    <w:rsid w:val="006F3087"/>
    <w:rsid w:val="006F413D"/>
    <w:rsid w:val="009F7E79"/>
    <w:rsid w:val="00A541BE"/>
    <w:rsid w:val="00A6022B"/>
    <w:rsid w:val="00A747F3"/>
    <w:rsid w:val="00B25697"/>
    <w:rsid w:val="00B4265F"/>
    <w:rsid w:val="00C90A24"/>
    <w:rsid w:val="00CC50B9"/>
    <w:rsid w:val="00D1680F"/>
    <w:rsid w:val="00D8629A"/>
    <w:rsid w:val="00DB0F00"/>
    <w:rsid w:val="00DE0D35"/>
    <w:rsid w:val="00EB63D5"/>
    <w:rsid w:val="00E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B08D"/>
  <w15:chartTrackingRefBased/>
  <w15:docId w15:val="{E40B656A-9CB8-42B3-8AEA-360F265A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19"/>
  </w:style>
  <w:style w:type="paragraph" w:styleId="Footer">
    <w:name w:val="footer"/>
    <w:basedOn w:val="Normal"/>
    <w:link w:val="FooterChar"/>
    <w:uiPriority w:val="99"/>
    <w:unhideWhenUsed/>
    <w:rsid w:val="003F5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19"/>
  </w:style>
  <w:style w:type="paragraph" w:styleId="ListParagraph">
    <w:name w:val="List Paragraph"/>
    <w:basedOn w:val="Normal"/>
    <w:uiPriority w:val="34"/>
    <w:qFormat/>
    <w:rsid w:val="00B4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6CD8-17C3-4802-B638-8F4B7DB0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Thiti Antarasena</cp:lastModifiedBy>
  <cp:revision>12</cp:revision>
  <dcterms:created xsi:type="dcterms:W3CDTF">2022-10-26T06:09:00Z</dcterms:created>
  <dcterms:modified xsi:type="dcterms:W3CDTF">2023-03-29T09:35:00Z</dcterms:modified>
</cp:coreProperties>
</file>